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0BFD" w14:textId="2871C167" w:rsidR="004723E1" w:rsidRDefault="001F231A" w:rsidP="004723E1">
      <w:r>
        <w:rPr>
          <w:noProof/>
        </w:rPr>
        <w:drawing>
          <wp:inline distT="0" distB="0" distL="0" distR="0" wp14:anchorId="2F155AF2" wp14:editId="5A9E042F">
            <wp:extent cx="5759450" cy="466710"/>
            <wp:effectExtent l="0" t="0" r="0" b="0"/>
            <wp:docPr id="1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DBFE7" w14:textId="77777777" w:rsidR="008A0D42" w:rsidRDefault="008A0D42" w:rsidP="008A0D42">
      <w:pPr>
        <w:ind w:left="360" w:firstLine="348"/>
        <w:jc w:val="center"/>
      </w:pPr>
    </w:p>
    <w:p w14:paraId="3377D656" w14:textId="75D2D017" w:rsidR="008A0D42" w:rsidRPr="00F37E6E" w:rsidRDefault="00900011" w:rsidP="00900011">
      <w:pPr>
        <w:ind w:left="360" w:firstLine="348"/>
        <w:rPr>
          <w:b/>
          <w:bCs/>
          <w:color w:val="E3230F"/>
          <w:u w:val="single"/>
        </w:rPr>
      </w:pPr>
      <w:r>
        <w:rPr>
          <w:b/>
          <w:bCs/>
          <w:color w:val="E3230F"/>
        </w:rPr>
        <w:t xml:space="preserve">                                                 </w:t>
      </w:r>
      <w:r w:rsidR="008A0D42" w:rsidRPr="00F37E6E">
        <w:rPr>
          <w:b/>
          <w:bCs/>
          <w:color w:val="E3230F"/>
        </w:rPr>
        <w:t xml:space="preserve">Marrakech - </w:t>
      </w:r>
      <w:r>
        <w:rPr>
          <w:b/>
          <w:bCs/>
          <w:color w:val="E3230F"/>
        </w:rPr>
        <w:t>Safi</w:t>
      </w:r>
    </w:p>
    <w:p w14:paraId="17667DC8" w14:textId="77777777" w:rsidR="008A0D42" w:rsidRDefault="008A0D42" w:rsidP="008A0D42">
      <w:pPr>
        <w:ind w:left="360" w:firstLine="348"/>
        <w:rPr>
          <w:b/>
          <w:bCs/>
          <w:color w:val="800080"/>
          <w:u w:val="single"/>
        </w:rPr>
      </w:pPr>
    </w:p>
    <w:p w14:paraId="51F421A5" w14:textId="77777777" w:rsidR="008A0D42" w:rsidRPr="00200DD5" w:rsidRDefault="008A0D42" w:rsidP="001D17DD">
      <w:pPr>
        <w:ind w:left="360" w:firstLine="348"/>
        <w:jc w:val="center"/>
        <w:rPr>
          <w:b/>
          <w:bCs/>
        </w:rPr>
      </w:pPr>
      <w:r w:rsidRPr="00200DD5">
        <w:rPr>
          <w:b/>
          <w:bCs/>
        </w:rPr>
        <w:t xml:space="preserve">Personnes physiques (Cas de </w:t>
      </w:r>
      <w:r w:rsidR="00E842E6">
        <w:rPr>
          <w:b/>
          <w:bCs/>
        </w:rPr>
        <w:t xml:space="preserve">transports de marchandise </w:t>
      </w:r>
      <w:r w:rsidR="001D17DD">
        <w:rPr>
          <w:b/>
          <w:bCs/>
        </w:rPr>
        <w:t>pour le</w:t>
      </w:r>
      <w:r w:rsidR="00E842E6">
        <w:rPr>
          <w:b/>
          <w:bCs/>
        </w:rPr>
        <w:t xml:space="preserve"> compte d’autrui</w:t>
      </w:r>
      <w:r w:rsidRPr="00200DD5">
        <w:rPr>
          <w:b/>
          <w:bCs/>
        </w:rPr>
        <w:t>)</w:t>
      </w:r>
    </w:p>
    <w:p w14:paraId="1DBB956E" w14:textId="77777777" w:rsidR="008A0D42" w:rsidRDefault="008A0D42" w:rsidP="00220A3D">
      <w:pPr>
        <w:rPr>
          <w:sz w:val="36"/>
          <w:szCs w:val="36"/>
        </w:rPr>
      </w:pPr>
    </w:p>
    <w:p w14:paraId="4060524F" w14:textId="77777777" w:rsidR="008A0D42" w:rsidRDefault="008A0D42" w:rsidP="00220A3D">
      <w:pPr>
        <w:rPr>
          <w:sz w:val="36"/>
          <w:szCs w:val="36"/>
        </w:rPr>
      </w:pPr>
    </w:p>
    <w:p w14:paraId="4A428720" w14:textId="77777777" w:rsidR="008A0D42" w:rsidRPr="008A0D42" w:rsidRDefault="008A0D42" w:rsidP="00220A3D">
      <w:pPr>
        <w:rPr>
          <w:sz w:val="36"/>
          <w:szCs w:val="36"/>
        </w:rPr>
      </w:pPr>
    </w:p>
    <w:p w14:paraId="7546BC13" w14:textId="34CEE1B5" w:rsidR="008A0D42" w:rsidRPr="0099574D" w:rsidRDefault="004F5EC9" w:rsidP="008A0D42">
      <w:pPr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 w:rsidRPr="00592669">
        <w:rPr>
          <w:rFonts w:ascii="Book Antiqua" w:hAnsi="Book Antiqua"/>
          <w:b/>
          <w:bCs/>
          <w:sz w:val="28"/>
          <w:szCs w:val="28"/>
        </w:rPr>
        <w:t>Carte</w:t>
      </w:r>
      <w:r w:rsidR="008A0D42" w:rsidRPr="00592669">
        <w:rPr>
          <w:rFonts w:ascii="Book Antiqua" w:hAnsi="Book Antiqua"/>
          <w:b/>
          <w:bCs/>
          <w:sz w:val="28"/>
          <w:szCs w:val="28"/>
        </w:rPr>
        <w:t xml:space="preserve"> grise</w:t>
      </w:r>
      <w:r w:rsidR="001D17DD" w:rsidRPr="00592669">
        <w:rPr>
          <w:rFonts w:ascii="Book Antiqua" w:hAnsi="Book Antiqua"/>
          <w:b/>
          <w:bCs/>
          <w:sz w:val="28"/>
          <w:szCs w:val="28"/>
        </w:rPr>
        <w:t xml:space="preserve"> du camion</w:t>
      </w:r>
      <w:r>
        <w:rPr>
          <w:rFonts w:ascii="Book Antiqua" w:hAnsi="Book Antiqua"/>
          <w:sz w:val="28"/>
          <w:szCs w:val="28"/>
        </w:rPr>
        <w:t xml:space="preserve"> </w:t>
      </w:r>
      <w:bookmarkStart w:id="0" w:name="_Hlk53990663"/>
      <w:r w:rsidRPr="004F5EC9">
        <w:rPr>
          <w:rFonts w:ascii="Book Antiqua" w:hAnsi="Book Antiqua"/>
          <w:sz w:val="18"/>
          <w:szCs w:val="18"/>
        </w:rPr>
        <w:t>(valide et bien visible)</w:t>
      </w:r>
      <w:bookmarkEnd w:id="0"/>
      <w:r>
        <w:rPr>
          <w:rFonts w:ascii="Book Antiqua" w:hAnsi="Book Antiqua"/>
          <w:sz w:val="18"/>
          <w:szCs w:val="18"/>
        </w:rPr>
        <w:t>.</w:t>
      </w:r>
    </w:p>
    <w:p w14:paraId="35AA22DC" w14:textId="783C219F" w:rsidR="008A0D42" w:rsidRPr="00592669" w:rsidRDefault="004F5EC9" w:rsidP="00A5777E">
      <w:pPr>
        <w:numPr>
          <w:ilvl w:val="0"/>
          <w:numId w:val="15"/>
        </w:numPr>
        <w:rPr>
          <w:rFonts w:ascii="Book Antiqua" w:hAnsi="Book Antiqua"/>
          <w:b/>
          <w:bCs/>
          <w:sz w:val="28"/>
          <w:szCs w:val="28"/>
        </w:rPr>
      </w:pPr>
      <w:r w:rsidRPr="00592669">
        <w:rPr>
          <w:rFonts w:ascii="Book Antiqua" w:hAnsi="Book Antiqua"/>
          <w:b/>
          <w:bCs/>
          <w:sz w:val="28"/>
          <w:szCs w:val="28"/>
        </w:rPr>
        <w:t>Accord</w:t>
      </w:r>
      <w:r w:rsidR="008A0D42" w:rsidRPr="00592669">
        <w:rPr>
          <w:rFonts w:ascii="Book Antiqua" w:hAnsi="Book Antiqua"/>
          <w:b/>
          <w:bCs/>
          <w:sz w:val="28"/>
          <w:szCs w:val="28"/>
        </w:rPr>
        <w:t xml:space="preserve"> de principe provisoire du Ministère de l’Equipement</w:t>
      </w:r>
      <w:r w:rsidR="00E842E6" w:rsidRPr="00592669">
        <w:rPr>
          <w:rFonts w:ascii="Book Antiqua" w:hAnsi="Book Antiqua"/>
          <w:b/>
          <w:bCs/>
          <w:sz w:val="28"/>
          <w:szCs w:val="28"/>
        </w:rPr>
        <w:t xml:space="preserve"> pour</w:t>
      </w:r>
      <w:r w:rsidR="00A5777E" w:rsidRPr="00592669">
        <w:rPr>
          <w:rFonts w:ascii="Book Antiqua" w:hAnsi="Book Antiqua"/>
          <w:b/>
          <w:bCs/>
          <w:sz w:val="28"/>
          <w:szCs w:val="28"/>
        </w:rPr>
        <w:t xml:space="preserve"> les véhicules</w:t>
      </w:r>
      <w:r w:rsidR="00E842E6" w:rsidRPr="00592669">
        <w:rPr>
          <w:rFonts w:ascii="Book Antiqua" w:hAnsi="Book Antiqua"/>
          <w:b/>
          <w:bCs/>
          <w:sz w:val="28"/>
          <w:szCs w:val="28"/>
        </w:rPr>
        <w:t xml:space="preserve"> &gt; 3.5tonnes</w:t>
      </w:r>
    </w:p>
    <w:p w14:paraId="5B08126F" w14:textId="61CC4097" w:rsidR="008A0D42" w:rsidRPr="0099574D" w:rsidRDefault="00D428D7" w:rsidP="008A0D42">
      <w:pPr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La Taxe professionnelle</w:t>
      </w:r>
      <w:r w:rsidR="001D17DD" w:rsidRPr="00592669">
        <w:rPr>
          <w:rFonts w:ascii="Book Antiqua" w:hAnsi="Book Antiqua"/>
          <w:b/>
          <w:bCs/>
          <w:sz w:val="28"/>
          <w:szCs w:val="28"/>
        </w:rPr>
        <w:t xml:space="preserve"> si elle existe</w:t>
      </w:r>
      <w:r w:rsidR="001D17DD" w:rsidRPr="0099574D">
        <w:rPr>
          <w:rFonts w:ascii="Book Antiqua" w:hAnsi="Book Antiqua"/>
          <w:sz w:val="28"/>
          <w:szCs w:val="28"/>
        </w:rPr>
        <w:t>.</w:t>
      </w:r>
    </w:p>
    <w:p w14:paraId="5FB81539" w14:textId="6A0A5A34" w:rsidR="008A0D42" w:rsidRPr="0099574D" w:rsidRDefault="008A0D42" w:rsidP="008A0D42">
      <w:pPr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 w:rsidRPr="00592669">
        <w:rPr>
          <w:rFonts w:ascii="Book Antiqua" w:hAnsi="Book Antiqua"/>
          <w:b/>
          <w:bCs/>
          <w:sz w:val="28"/>
          <w:szCs w:val="28"/>
        </w:rPr>
        <w:t>2 copies de CIN</w:t>
      </w:r>
      <w:r w:rsidR="004F5EC9">
        <w:rPr>
          <w:rFonts w:ascii="Book Antiqua" w:hAnsi="Book Antiqua"/>
          <w:sz w:val="28"/>
          <w:szCs w:val="28"/>
        </w:rPr>
        <w:t xml:space="preserve"> </w:t>
      </w:r>
      <w:bookmarkStart w:id="1" w:name="_Hlk53990739"/>
      <w:r w:rsidR="004F5EC9" w:rsidRPr="004F5EC9">
        <w:rPr>
          <w:rFonts w:ascii="Book Antiqua" w:hAnsi="Book Antiqua"/>
          <w:sz w:val="18"/>
          <w:szCs w:val="18"/>
        </w:rPr>
        <w:t>(valide et bien visible)</w:t>
      </w:r>
      <w:r w:rsidR="004F5EC9">
        <w:rPr>
          <w:rFonts w:ascii="Book Antiqua" w:hAnsi="Book Antiqua"/>
          <w:sz w:val="18"/>
          <w:szCs w:val="18"/>
        </w:rPr>
        <w:t>.</w:t>
      </w:r>
      <w:bookmarkEnd w:id="1"/>
    </w:p>
    <w:p w14:paraId="341310F0" w14:textId="1275700D" w:rsidR="008A0D42" w:rsidRPr="0099574D" w:rsidRDefault="004F5EC9" w:rsidP="008A0D42">
      <w:pPr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 w:rsidRPr="00592669">
        <w:rPr>
          <w:rFonts w:ascii="Book Antiqua" w:hAnsi="Book Antiqua"/>
          <w:b/>
          <w:bCs/>
          <w:sz w:val="28"/>
          <w:szCs w:val="28"/>
        </w:rPr>
        <w:t>Certificat</w:t>
      </w:r>
      <w:r w:rsidR="008A0D42" w:rsidRPr="00592669">
        <w:rPr>
          <w:rFonts w:ascii="Book Antiqua" w:hAnsi="Book Antiqua"/>
          <w:b/>
          <w:bCs/>
          <w:sz w:val="28"/>
          <w:szCs w:val="28"/>
        </w:rPr>
        <w:t xml:space="preserve"> de résidence</w:t>
      </w:r>
      <w:r>
        <w:rPr>
          <w:rFonts w:ascii="Book Antiqua" w:hAnsi="Book Antiqua"/>
          <w:sz w:val="28"/>
          <w:szCs w:val="28"/>
        </w:rPr>
        <w:t xml:space="preserve"> </w:t>
      </w:r>
      <w:r w:rsidRPr="004F5EC9">
        <w:rPr>
          <w:rFonts w:ascii="Book Antiqua" w:hAnsi="Book Antiqua"/>
          <w:sz w:val="18"/>
          <w:szCs w:val="18"/>
        </w:rPr>
        <w:t>(</w:t>
      </w:r>
      <w:r>
        <w:rPr>
          <w:rFonts w:ascii="Book Antiqua" w:hAnsi="Book Antiqua"/>
          <w:sz w:val="18"/>
          <w:szCs w:val="18"/>
        </w:rPr>
        <w:t>Ne dépassant pas les 90 jours à partir de sa date de délivrance</w:t>
      </w:r>
      <w:r w:rsidRPr="004F5EC9">
        <w:rPr>
          <w:rFonts w:ascii="Book Antiqua" w:hAnsi="Book Antiqua"/>
          <w:sz w:val="18"/>
          <w:szCs w:val="18"/>
        </w:rPr>
        <w:t>)</w:t>
      </w:r>
      <w:r>
        <w:rPr>
          <w:rFonts w:ascii="Book Antiqua" w:hAnsi="Book Antiqua"/>
          <w:sz w:val="18"/>
          <w:szCs w:val="18"/>
        </w:rPr>
        <w:t>.</w:t>
      </w:r>
    </w:p>
    <w:p w14:paraId="5A7D89DF" w14:textId="405CFFDB" w:rsidR="008A0D42" w:rsidRPr="0099574D" w:rsidRDefault="008A0D42" w:rsidP="008A0D42">
      <w:pPr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 w:rsidRPr="00592669">
        <w:rPr>
          <w:rFonts w:ascii="Book Antiqua" w:hAnsi="Book Antiqua"/>
          <w:b/>
          <w:bCs/>
          <w:sz w:val="28"/>
          <w:szCs w:val="28"/>
        </w:rPr>
        <w:t>F</w:t>
      </w:r>
      <w:r w:rsidR="00D428D7">
        <w:rPr>
          <w:rFonts w:ascii="Book Antiqua" w:hAnsi="Book Antiqua"/>
          <w:b/>
          <w:bCs/>
          <w:sz w:val="28"/>
          <w:szCs w:val="28"/>
        </w:rPr>
        <w:t xml:space="preserve">ormulaire </w:t>
      </w:r>
      <w:r w:rsidRPr="00592669">
        <w:rPr>
          <w:rFonts w:ascii="Book Antiqua" w:hAnsi="Book Antiqua"/>
          <w:b/>
          <w:bCs/>
          <w:sz w:val="28"/>
          <w:szCs w:val="28"/>
        </w:rPr>
        <w:t>U</w:t>
      </w:r>
      <w:r w:rsidR="00D428D7">
        <w:rPr>
          <w:rFonts w:ascii="Book Antiqua" w:hAnsi="Book Antiqua"/>
          <w:b/>
          <w:bCs/>
          <w:sz w:val="28"/>
          <w:szCs w:val="28"/>
        </w:rPr>
        <w:t>nique en 4 exemplaires</w:t>
      </w:r>
      <w:r w:rsidR="00E842E6" w:rsidRPr="0099574D">
        <w:rPr>
          <w:rFonts w:ascii="Book Antiqua" w:hAnsi="Book Antiqua"/>
          <w:sz w:val="28"/>
          <w:szCs w:val="28"/>
        </w:rPr>
        <w:t>.</w:t>
      </w:r>
    </w:p>
    <w:p w14:paraId="1D1F232E" w14:textId="725FD8E3" w:rsidR="008A0D42" w:rsidRPr="0099574D" w:rsidRDefault="008A0D42" w:rsidP="00613DB3">
      <w:pPr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 w:rsidRPr="00592669">
        <w:rPr>
          <w:rFonts w:ascii="Book Antiqua" w:hAnsi="Book Antiqua"/>
          <w:b/>
          <w:bCs/>
          <w:sz w:val="28"/>
          <w:szCs w:val="28"/>
        </w:rPr>
        <w:t xml:space="preserve">Attestation sur l’honneur de </w:t>
      </w:r>
      <w:r w:rsidR="00F63D10" w:rsidRPr="00592669">
        <w:rPr>
          <w:rFonts w:ascii="Book Antiqua" w:hAnsi="Book Antiqua"/>
          <w:b/>
          <w:bCs/>
          <w:sz w:val="28"/>
          <w:szCs w:val="28"/>
        </w:rPr>
        <w:t>non-inscription</w:t>
      </w:r>
      <w:r w:rsidRPr="00592669">
        <w:rPr>
          <w:rFonts w:ascii="Book Antiqua" w:hAnsi="Book Antiqua"/>
          <w:b/>
          <w:bCs/>
          <w:sz w:val="28"/>
          <w:szCs w:val="28"/>
        </w:rPr>
        <w:t xml:space="preserve"> au RC</w:t>
      </w:r>
      <w:r w:rsidR="00E842E6" w:rsidRPr="0099574D">
        <w:rPr>
          <w:rFonts w:ascii="Book Antiqua" w:hAnsi="Book Antiqua"/>
          <w:sz w:val="28"/>
          <w:szCs w:val="28"/>
        </w:rPr>
        <w:t>.</w:t>
      </w:r>
    </w:p>
    <w:sectPr w:rsidR="008A0D42" w:rsidRPr="0099574D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B0AD5"/>
    <w:rsid w:val="000D76E8"/>
    <w:rsid w:val="000F05DC"/>
    <w:rsid w:val="00101375"/>
    <w:rsid w:val="001340D1"/>
    <w:rsid w:val="0015484D"/>
    <w:rsid w:val="001B5979"/>
    <w:rsid w:val="001D17DD"/>
    <w:rsid w:val="001D43D1"/>
    <w:rsid w:val="001F231A"/>
    <w:rsid w:val="001F6225"/>
    <w:rsid w:val="00200DD5"/>
    <w:rsid w:val="00201A00"/>
    <w:rsid w:val="00206E4E"/>
    <w:rsid w:val="00220A3D"/>
    <w:rsid w:val="00230E5D"/>
    <w:rsid w:val="002500DE"/>
    <w:rsid w:val="002610D3"/>
    <w:rsid w:val="002A570B"/>
    <w:rsid w:val="002A62C4"/>
    <w:rsid w:val="002D55FE"/>
    <w:rsid w:val="002E2F69"/>
    <w:rsid w:val="002E5951"/>
    <w:rsid w:val="00302561"/>
    <w:rsid w:val="00325636"/>
    <w:rsid w:val="00343275"/>
    <w:rsid w:val="003452FF"/>
    <w:rsid w:val="00376B7F"/>
    <w:rsid w:val="00383358"/>
    <w:rsid w:val="00396B23"/>
    <w:rsid w:val="003B2EBE"/>
    <w:rsid w:val="003E2DAF"/>
    <w:rsid w:val="003E5912"/>
    <w:rsid w:val="004231B6"/>
    <w:rsid w:val="00426A4B"/>
    <w:rsid w:val="0047036B"/>
    <w:rsid w:val="004723E1"/>
    <w:rsid w:val="004C3C80"/>
    <w:rsid w:val="004C4CDC"/>
    <w:rsid w:val="004F0212"/>
    <w:rsid w:val="004F126C"/>
    <w:rsid w:val="004F5EC9"/>
    <w:rsid w:val="005032B0"/>
    <w:rsid w:val="00521B5E"/>
    <w:rsid w:val="0054682F"/>
    <w:rsid w:val="005674BC"/>
    <w:rsid w:val="005740AE"/>
    <w:rsid w:val="00575408"/>
    <w:rsid w:val="005772B1"/>
    <w:rsid w:val="00592669"/>
    <w:rsid w:val="005979A4"/>
    <w:rsid w:val="005C3F46"/>
    <w:rsid w:val="005D5327"/>
    <w:rsid w:val="005E1803"/>
    <w:rsid w:val="0061200F"/>
    <w:rsid w:val="00613DB3"/>
    <w:rsid w:val="00615491"/>
    <w:rsid w:val="0065068E"/>
    <w:rsid w:val="00657AFD"/>
    <w:rsid w:val="00671F3A"/>
    <w:rsid w:val="00674B5F"/>
    <w:rsid w:val="00696D20"/>
    <w:rsid w:val="006A5892"/>
    <w:rsid w:val="006F7BCD"/>
    <w:rsid w:val="00721109"/>
    <w:rsid w:val="0072667A"/>
    <w:rsid w:val="007327B3"/>
    <w:rsid w:val="00775FBF"/>
    <w:rsid w:val="007B4491"/>
    <w:rsid w:val="007D0211"/>
    <w:rsid w:val="007D4988"/>
    <w:rsid w:val="0081075F"/>
    <w:rsid w:val="008130DB"/>
    <w:rsid w:val="008257C9"/>
    <w:rsid w:val="0084638A"/>
    <w:rsid w:val="00873387"/>
    <w:rsid w:val="00893968"/>
    <w:rsid w:val="008A0D42"/>
    <w:rsid w:val="00900011"/>
    <w:rsid w:val="0091235B"/>
    <w:rsid w:val="00930544"/>
    <w:rsid w:val="00952E81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BF23FD"/>
    <w:rsid w:val="00C00D69"/>
    <w:rsid w:val="00C2701D"/>
    <w:rsid w:val="00C441F1"/>
    <w:rsid w:val="00C56F85"/>
    <w:rsid w:val="00CD7B3F"/>
    <w:rsid w:val="00CF3653"/>
    <w:rsid w:val="00D257E9"/>
    <w:rsid w:val="00D428D7"/>
    <w:rsid w:val="00D44E9D"/>
    <w:rsid w:val="00D552F0"/>
    <w:rsid w:val="00D723B4"/>
    <w:rsid w:val="00D91EA4"/>
    <w:rsid w:val="00DD7603"/>
    <w:rsid w:val="00DE6374"/>
    <w:rsid w:val="00E35EA9"/>
    <w:rsid w:val="00E4730B"/>
    <w:rsid w:val="00E50621"/>
    <w:rsid w:val="00E677CA"/>
    <w:rsid w:val="00E813E5"/>
    <w:rsid w:val="00E842E6"/>
    <w:rsid w:val="00EE55B4"/>
    <w:rsid w:val="00F15104"/>
    <w:rsid w:val="00F2647C"/>
    <w:rsid w:val="00F307E5"/>
    <w:rsid w:val="00F37E6E"/>
    <w:rsid w:val="00F51163"/>
    <w:rsid w:val="00F5258C"/>
    <w:rsid w:val="00F5666D"/>
    <w:rsid w:val="00F63D10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70A15"/>
  <w15:docId w15:val="{3FC9F417-FC4D-40A0-9467-69D3A23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12FF-2824-4901-8D79-D56EE13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7</cp:revision>
  <cp:lastPrinted>2015-07-08T11:36:00Z</cp:lastPrinted>
  <dcterms:created xsi:type="dcterms:W3CDTF">2020-10-19T07:36:00Z</dcterms:created>
  <dcterms:modified xsi:type="dcterms:W3CDTF">2020-10-22T08:48:00Z</dcterms:modified>
</cp:coreProperties>
</file>